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E" w:rsidRDefault="004A589E" w:rsidP="004A589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A589E" w:rsidRDefault="004A589E" w:rsidP="004A589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A589E" w:rsidRDefault="004A589E" w:rsidP="004A589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4A589E" w:rsidRDefault="004A589E" w:rsidP="004A589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A589E" w:rsidRPr="005071B6" w:rsidRDefault="004A589E" w:rsidP="004A589E">
      <w:pPr>
        <w:rPr>
          <w:lang w:val="sr-Cyrl-CS"/>
        </w:rPr>
      </w:pPr>
      <w:r>
        <w:rPr>
          <w:lang w:val="sr-Cyrl-CS"/>
        </w:rPr>
        <w:t xml:space="preserve">07 Број: </w:t>
      </w:r>
      <w:r w:rsidR="0084488C">
        <w:rPr>
          <w:lang w:val="sr-Cyrl-CS"/>
        </w:rPr>
        <w:t>02-1395/14</w:t>
      </w:r>
    </w:p>
    <w:p w:rsidR="004A589E" w:rsidRDefault="0084488C" w:rsidP="004A589E">
      <w:pPr>
        <w:rPr>
          <w:lang w:val="sr-Cyrl-CS"/>
        </w:rPr>
      </w:pPr>
      <w:r>
        <w:rPr>
          <w:lang w:val="sr-Cyrl-CS"/>
        </w:rPr>
        <w:t>13. мај 2014</w:t>
      </w:r>
      <w:r w:rsidR="004A589E">
        <w:rPr>
          <w:lang w:val="sr-Cyrl-CS"/>
        </w:rPr>
        <w:t>. године</w:t>
      </w:r>
    </w:p>
    <w:p w:rsidR="004A589E" w:rsidRDefault="004A589E" w:rsidP="004A589E">
      <w:pPr>
        <w:rPr>
          <w:lang w:val="sr-Cyrl-CS"/>
        </w:rPr>
      </w:pPr>
      <w:r>
        <w:rPr>
          <w:lang w:val="sr-Cyrl-CS"/>
        </w:rPr>
        <w:t>Б е о г р а д</w:t>
      </w: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jc w:val="center"/>
        <w:rPr>
          <w:lang w:val="sr-Cyrl-CS"/>
        </w:rPr>
      </w:pPr>
    </w:p>
    <w:p w:rsidR="004A589E" w:rsidRDefault="004A589E" w:rsidP="004A589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4A589E" w:rsidRDefault="004A589E" w:rsidP="004A589E">
      <w:pPr>
        <w:jc w:val="both"/>
        <w:rPr>
          <w:lang w:val="sr-Cyrl-CS"/>
        </w:rPr>
      </w:pPr>
    </w:p>
    <w:p w:rsidR="00F17897" w:rsidRDefault="00F17897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првосуђе, државну управу и локалну самоуправу, на </w:t>
      </w:r>
      <w:r w:rsidR="00F17897">
        <w:rPr>
          <w:lang w:val="sr-Cyrl-CS"/>
        </w:rPr>
        <w:t>Ч</w:t>
      </w:r>
      <w:r w:rsidR="0084488C">
        <w:rPr>
          <w:lang w:val="sr-Cyrl-CS"/>
        </w:rPr>
        <w:t>етвртој седници одржаној 13. маја 2</w:t>
      </w:r>
      <w:r>
        <w:rPr>
          <w:lang w:val="sr-Cyrl-CS"/>
        </w:rPr>
        <w:t>01</w:t>
      </w:r>
      <w:r w:rsidR="0084488C">
        <w:rPr>
          <w:lang w:val="sr-Cyrl-CS"/>
        </w:rPr>
        <w:t>4</w:t>
      </w:r>
      <w:r>
        <w:rPr>
          <w:lang w:val="sr-Cyrl-CS"/>
        </w:rPr>
        <w:t>. године, разматрао је Предлог одлуке о избору заменика јавног тужиоца, који је поднело Државно веће тужилаца</w:t>
      </w:r>
      <w:r w:rsidR="0084488C">
        <w:rPr>
          <w:lang w:val="sr-Cyrl-CS"/>
        </w:rPr>
        <w:t xml:space="preserve"> (број 02-1395/14, од 9. маја 2014. године)</w:t>
      </w:r>
      <w:r>
        <w:rPr>
          <w:lang w:val="sr-Cyrl-CS"/>
        </w:rPr>
        <w:t>.</w:t>
      </w:r>
    </w:p>
    <w:p w:rsidR="00667165" w:rsidRPr="000712F5" w:rsidRDefault="00667165" w:rsidP="004A589E">
      <w:pPr>
        <w:jc w:val="both"/>
      </w:pPr>
    </w:p>
    <w:p w:rsidR="004A589E" w:rsidRDefault="004A589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8448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589E" w:rsidRDefault="004A589E" w:rsidP="004A589E">
      <w:pPr>
        <w:jc w:val="center"/>
        <w:rPr>
          <w:lang w:val="sr-Cyrl-CS"/>
        </w:rPr>
      </w:pPr>
    </w:p>
    <w:p w:rsidR="004A589E" w:rsidRDefault="004A589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</w:t>
      </w:r>
      <w:r w:rsidR="00F17897">
        <w:rPr>
          <w:lang w:val="sr-Cyrl-CS"/>
        </w:rPr>
        <w:t xml:space="preserve"> избору заменика јавног тужиоца</w:t>
      </w:r>
      <w:r>
        <w:rPr>
          <w:lang w:val="sr-Cyrl-CS"/>
        </w:rPr>
        <w:t xml:space="preserve"> поднело Државно веће тужилаца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75. став 1. Закона о</w:t>
      </w:r>
      <w:r>
        <w:t xml:space="preserve"> </w:t>
      </w:r>
      <w:r>
        <w:rPr>
          <w:lang w:val="sr-Cyrl-CS"/>
        </w:rPr>
        <w:t>јавном тужилаштву и чланом 13. алинеја друга Закона о Државном већу тужилаца.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 w:rsidR="00F17897">
        <w:rPr>
          <w:lang w:val="sr-Cyrl-CS"/>
        </w:rPr>
        <w:t>заменика јавног тужиоца</w:t>
      </w:r>
      <w:r>
        <w:rPr>
          <w:lang w:val="sr-Cyrl-CS"/>
        </w:rPr>
        <w:t>.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0712F5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4A589E" w:rsidRDefault="004A589E" w:rsidP="004A589E">
      <w:pPr>
        <w:jc w:val="both"/>
        <w:rPr>
          <w:lang w:val="sr-Cyrl-CS"/>
        </w:rPr>
      </w:pPr>
      <w:r>
        <w:rPr>
          <w:lang w:val="sr-Cyrl-CS"/>
        </w:rPr>
        <w:tab/>
      </w:r>
    </w:p>
    <w:p w:rsidR="004A589E" w:rsidRDefault="004A589E" w:rsidP="004A58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4A589E" w:rsidRPr="000524CE" w:rsidRDefault="004A589E" w:rsidP="004A58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AA42A4" w:rsidRDefault="00AA42A4"/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E"/>
    <w:rsid w:val="000414F3"/>
    <w:rsid w:val="000712F5"/>
    <w:rsid w:val="000719A6"/>
    <w:rsid w:val="004A589E"/>
    <w:rsid w:val="00667165"/>
    <w:rsid w:val="0084488C"/>
    <w:rsid w:val="0094165D"/>
    <w:rsid w:val="00AA42A4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2014-05-12T14:51:00Z</cp:lastPrinted>
  <dcterms:created xsi:type="dcterms:W3CDTF">2014-05-12T09:44:00Z</dcterms:created>
  <dcterms:modified xsi:type="dcterms:W3CDTF">2014-07-30T09:58:00Z</dcterms:modified>
</cp:coreProperties>
</file>